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496C" w:rsidRPr="00BB496C" w:rsidRDefault="00BB496C" w:rsidP="00BB496C">
      <w:r w:rsidRPr="00BB496C">
        <w:rPr>
          <w:b/>
          <w:bCs/>
        </w:rPr>
        <w:t>Основные направления  организаторской работы первичной  профсоюзной организации</w:t>
      </w:r>
    </w:p>
    <w:p w:rsidR="00BB496C" w:rsidRPr="00BB496C" w:rsidRDefault="00BB496C" w:rsidP="00BB496C">
      <w:r w:rsidRPr="00BB496C">
        <w:rPr>
          <w:b/>
          <w:bCs/>
        </w:rPr>
        <w:t>1. Организационно-уставные аспекты в организаторской работе   профсоюза</w:t>
      </w:r>
    </w:p>
    <w:p w:rsidR="00BB496C" w:rsidRPr="00BB496C" w:rsidRDefault="00BB496C" w:rsidP="00BB496C">
      <w:r w:rsidRPr="00BB496C">
        <w:t>-  планирование работы профкома и комиссии;                                                                  -  подготовка и проведение профсоюзных собраний;                                                                   -  информационная и разъяснительная работа среди членов профсоюза;                                      -  организация работы профсоюзных кружков;                                                                            -  оформление профсоюзных документов.</w:t>
      </w:r>
    </w:p>
    <w:p w:rsidR="00BB496C" w:rsidRPr="00BB496C" w:rsidRDefault="00BB496C" w:rsidP="00BB496C">
      <w:r w:rsidRPr="00BB496C">
        <w:t> </w:t>
      </w:r>
      <w:r w:rsidRPr="00BB496C">
        <w:rPr>
          <w:b/>
          <w:bCs/>
        </w:rPr>
        <w:t>2. Организаторская работа профкома в социально-правовой  сфере:</w:t>
      </w:r>
    </w:p>
    <w:p w:rsidR="00BB496C" w:rsidRPr="00BB496C" w:rsidRDefault="00BB496C" w:rsidP="00BB496C">
      <w:r w:rsidRPr="00BB496C">
        <w:t>- подготовка и внесение на рассмотрение профсоюзных собраний вопросов по    социально-трудовым проблемам;</w:t>
      </w:r>
    </w:p>
    <w:p w:rsidR="00BB496C" w:rsidRPr="00BB496C" w:rsidRDefault="00BB496C" w:rsidP="00BB496C">
      <w:r w:rsidRPr="00BB496C">
        <w:t>- участие в разработке локальных нормативных актов школы;</w:t>
      </w:r>
    </w:p>
    <w:p w:rsidR="00BB496C" w:rsidRPr="00BB496C" w:rsidRDefault="00BB496C" w:rsidP="00BB496C">
      <w:r w:rsidRPr="00BB496C">
        <w:t>- участие в рассмотрении индивидуальных трудовых споров.</w:t>
      </w:r>
    </w:p>
    <w:p w:rsidR="00BB496C" w:rsidRPr="00BB496C" w:rsidRDefault="00BB496C" w:rsidP="00BB496C">
      <w:r w:rsidRPr="00BB496C">
        <w:t> </w:t>
      </w:r>
      <w:r w:rsidRPr="00BB496C">
        <w:rPr>
          <w:b/>
          <w:bCs/>
        </w:rPr>
        <w:t>3. Организаторская деятельность в области охраны труда:</w:t>
      </w:r>
    </w:p>
    <w:p w:rsidR="00BB496C" w:rsidRPr="00BB496C" w:rsidRDefault="00BB496C" w:rsidP="00BB496C">
      <w:r w:rsidRPr="00BB496C">
        <w:t> - подготовка вопросов по охране труда для обсуждения на заседании профкома;</w:t>
      </w:r>
    </w:p>
    <w:p w:rsidR="00BB496C" w:rsidRPr="00BB496C" w:rsidRDefault="00BB496C" w:rsidP="00BB496C">
      <w:r w:rsidRPr="00BB496C">
        <w:t> - участие в работе по обеспечению требований охраны труда в школе;</w:t>
      </w:r>
    </w:p>
    <w:p w:rsidR="00BB496C" w:rsidRPr="00BB496C" w:rsidRDefault="00BB496C" w:rsidP="00BB496C">
      <w:r w:rsidRPr="00BB496C">
        <w:t> - участие в мероприятиях по охране труда и др.</w:t>
      </w:r>
    </w:p>
    <w:p w:rsidR="00BB496C" w:rsidRPr="00BB496C" w:rsidRDefault="00BB496C" w:rsidP="00BB496C">
      <w:r w:rsidRPr="00BB496C">
        <w:t> </w:t>
      </w:r>
      <w:r w:rsidRPr="00BB496C">
        <w:rPr>
          <w:b/>
          <w:bCs/>
        </w:rPr>
        <w:t>4. Организаторская работа профкома в процессе  осуществления контрольной функции:</w:t>
      </w:r>
    </w:p>
    <w:p w:rsidR="00BB496C" w:rsidRPr="00BB496C" w:rsidRDefault="00BB496C" w:rsidP="00BB496C">
      <w:r w:rsidRPr="00BB496C">
        <w:t> - изучение и рассмотрение на заседаниях профсоюзного комитета вопросов      соблюдения трудового законодательства;</w:t>
      </w:r>
    </w:p>
    <w:p w:rsidR="00BB496C" w:rsidRPr="00BB496C" w:rsidRDefault="00BB496C" w:rsidP="00BB496C">
      <w:r w:rsidRPr="00BB496C">
        <w:t> - анализ приказов по вопросам приема и увольнение, подготовка информации и др.</w:t>
      </w:r>
    </w:p>
    <w:p w:rsidR="00BB496C" w:rsidRPr="00BB496C" w:rsidRDefault="00BB496C" w:rsidP="00BB496C">
      <w:r w:rsidRPr="00BB496C">
        <w:t> </w:t>
      </w:r>
      <w:r w:rsidRPr="00BB496C">
        <w:rPr>
          <w:b/>
          <w:bCs/>
        </w:rPr>
        <w:t>5. Организаторская работа профкома по оздоровлению членов профсоюза:</w:t>
      </w:r>
      <w:r w:rsidRPr="00BB496C">
        <w:t>                                                                                                                 - рассмотрение вопросов оздоровления и улучшения физкультурной работы среди членов Профсоюза на заседании профкома;</w:t>
      </w:r>
    </w:p>
    <w:p w:rsidR="00BB496C" w:rsidRPr="00BB496C" w:rsidRDefault="00BB496C" w:rsidP="00BB496C">
      <w:r w:rsidRPr="00BB496C">
        <w:t>- участие и проведение физкультурных праздников, спортивных соревнований, спартакиад и др.</w:t>
      </w:r>
    </w:p>
    <w:p w:rsidR="00BB496C" w:rsidRPr="00BB496C" w:rsidRDefault="00BB496C" w:rsidP="00BB496C">
      <w:r w:rsidRPr="00BB496C">
        <w:t> </w:t>
      </w:r>
      <w:r w:rsidRPr="00BB496C">
        <w:rPr>
          <w:b/>
          <w:bCs/>
        </w:rPr>
        <w:t>6. Деятельность профкома по организации досуга членов профсоюза:</w:t>
      </w:r>
      <w:r w:rsidRPr="00BB496C">
        <w:t>                                                                                                                      - участие в организации и проведении в коллективе профессиональных и других праздников и др.</w:t>
      </w:r>
    </w:p>
    <w:p w:rsidR="00BB496C" w:rsidRPr="00BB496C" w:rsidRDefault="00BB496C" w:rsidP="00BB496C">
      <w:r w:rsidRPr="00BB496C">
        <w:t> </w:t>
      </w:r>
      <w:r w:rsidRPr="00BB496C">
        <w:rPr>
          <w:b/>
          <w:bCs/>
        </w:rPr>
        <w:t>7. Организаторская работа комитета профсоюза с ветеранами профсоюза и педагогического труда :</w:t>
      </w:r>
      <w:r w:rsidRPr="00BB496C">
        <w:t>                                                                     - организация поздравления ветеранов с днем рождения, профессиональными и другими праздниками;                                                                                            - приглашение ветеранов на профсоюзные общешкольные мероприятия и др.</w:t>
      </w:r>
    </w:p>
    <w:p w:rsidR="00271493" w:rsidRDefault="00271493">
      <w:bookmarkStart w:id="0" w:name="_GoBack"/>
      <w:bookmarkEnd w:id="0"/>
    </w:p>
    <w:sectPr w:rsidR="002714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96C"/>
    <w:rsid w:val="00271493"/>
    <w:rsid w:val="00BB49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233310-B483-4FD7-B516-287C9CB20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74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378</Words>
  <Characters>2158</Characters>
  <Application>Microsoft Office Word</Application>
  <DocSecurity>0</DocSecurity>
  <Lines>17</Lines>
  <Paragraphs>5</Paragraphs>
  <ScaleCrop>false</ScaleCrop>
  <Company/>
  <LinksUpToDate>false</LinksUpToDate>
  <CharactersWithSpaces>2531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Юлсубинская ООШ</dc:creator>
  <cp:keywords/>
  <dc:description/>
  <cp:lastModifiedBy>Юлсубинская ООШ</cp:lastModifiedBy>
  <cp:revision>2</cp:revision>
  <dcterms:created xsi:type="dcterms:W3CDTF">2018-08-28T14:05:00Z</dcterms:created>
  <dcterms:modified xsi:type="dcterms:W3CDTF">2018-08-28T14:06:00Z</dcterms:modified>
</cp:coreProperties>
</file>